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eastAsia" w:ascii="Times New Roman" w:hAnsi="Times New Roman" w:eastAsia="方正小标宋_GBK" w:cs="Times New Roman"/>
          <w:kern w:val="0"/>
          <w:sz w:val="44"/>
          <w:szCs w:val="44"/>
          <w:lang w:val="en-US" w:eastAsia="zh-CN" w:bidi="ar"/>
        </w:rPr>
      </w:pPr>
      <w:bookmarkStart w:id="0" w:name="_GoBack"/>
      <w:r>
        <w:rPr>
          <w:rFonts w:hint="eastAsia" w:ascii="方正黑体简体" w:hAnsi="方正黑体简体" w:eastAsia="方正黑体简体" w:cs="方正黑体简体"/>
          <w:kern w:val="0"/>
          <w:sz w:val="30"/>
          <w:szCs w:val="30"/>
          <w:lang w:val="en-US" w:eastAsia="zh-CN" w:bidi="ar"/>
        </w:rPr>
        <w:t>附件1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eastAsia" w:ascii="Times New Roman" w:hAnsi="Times New Roman" w:eastAsia="方正小标宋_GBK" w:cs="Times New Roman"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黑体简体" w:hAnsi="方正黑体简体" w:eastAsia="方正黑体简体" w:cs="方正黑体简体"/>
          <w:b w:val="0"/>
          <w:bCs w:val="0"/>
          <w:kern w:val="0"/>
          <w:sz w:val="44"/>
          <w:szCs w:val="44"/>
          <w:lang w:val="en-US" w:eastAsia="zh-CN" w:bidi="ar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kern w:val="0"/>
          <w:sz w:val="44"/>
          <w:szCs w:val="44"/>
          <w:lang w:val="en-US" w:eastAsia="zh-CN" w:bidi="ar"/>
        </w:rPr>
        <w:t>成都高新区动火作业申报奖励申请表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方正黑体简体" w:hAnsi="方正黑体简体" w:eastAsia="方正黑体简体" w:cs="方正黑体简体"/>
          <w:b w:val="0"/>
          <w:bCs w:val="0"/>
          <w:kern w:val="0"/>
          <w:sz w:val="44"/>
          <w:szCs w:val="44"/>
          <w:lang w:val="en-US" w:eastAsia="zh-CN" w:bidi="ar"/>
        </w:rPr>
      </w:pPr>
    </w:p>
    <w:tbl>
      <w:tblPr>
        <w:tblStyle w:val="4"/>
        <w:tblW w:w="851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7"/>
        <w:gridCol w:w="2325"/>
        <w:gridCol w:w="1965"/>
        <w:gridCol w:w="23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1134" w:hRule="atLeast"/>
          <w:jc w:val="center"/>
        </w:trPr>
        <w:tc>
          <w:tcPr>
            <w:tcW w:w="192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申请人</w:t>
            </w:r>
          </w:p>
        </w:tc>
        <w:tc>
          <w:tcPr>
            <w:tcW w:w="23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6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联系方式</w:t>
            </w:r>
          </w:p>
        </w:tc>
        <w:tc>
          <w:tcPr>
            <w:tcW w:w="230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2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作业地点</w:t>
            </w:r>
          </w:p>
        </w:tc>
        <w:tc>
          <w:tcPr>
            <w:tcW w:w="23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6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是否为人员密集场所</w:t>
            </w:r>
          </w:p>
        </w:tc>
        <w:tc>
          <w:tcPr>
            <w:tcW w:w="230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微信账号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18"/>
                <w:szCs w:val="15"/>
                <w:vertAlign w:val="baseline"/>
                <w:lang w:val="en-US" w:eastAsia="zh-CN" w:bidi="ar"/>
              </w:rPr>
              <w:t>（需与“蜀安·焊”平台绑定账号一致）</w:t>
            </w:r>
          </w:p>
        </w:tc>
        <w:tc>
          <w:tcPr>
            <w:tcW w:w="23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6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“蜀安·焊”注册手机号</w:t>
            </w:r>
          </w:p>
        </w:tc>
        <w:tc>
          <w:tcPr>
            <w:tcW w:w="230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2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本次申领涉及工单总数</w:t>
            </w:r>
          </w:p>
        </w:tc>
        <w:tc>
          <w:tcPr>
            <w:tcW w:w="23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共__件</w:t>
            </w:r>
          </w:p>
        </w:tc>
        <w:tc>
          <w:tcPr>
            <w:tcW w:w="196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消耗积分总数</w:t>
            </w:r>
          </w:p>
        </w:tc>
        <w:tc>
          <w:tcPr>
            <w:tcW w:w="2302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______分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2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对应积分截图</w:t>
            </w:r>
          </w:p>
        </w:tc>
        <w:tc>
          <w:tcPr>
            <w:tcW w:w="659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ind w:leftChars="0"/>
              <w:jc w:val="both"/>
              <w:textAlignment w:val="auto"/>
              <w:rPr>
                <w:rFonts w:hint="default" w:ascii="Times New Roman" w:hAnsi="Times New Roman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2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兑换金额</w:t>
            </w:r>
          </w:p>
        </w:tc>
        <w:tc>
          <w:tcPr>
            <w:tcW w:w="659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人民币____元   （大写：__________）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2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银行账户名</w:t>
            </w:r>
          </w:p>
        </w:tc>
        <w:tc>
          <w:tcPr>
            <w:tcW w:w="23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6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身份证号</w:t>
            </w:r>
          </w:p>
        </w:tc>
        <w:tc>
          <w:tcPr>
            <w:tcW w:w="230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2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开户行</w:t>
            </w:r>
          </w:p>
        </w:tc>
        <w:tc>
          <w:tcPr>
            <w:tcW w:w="23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6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银行卡号</w:t>
            </w:r>
          </w:p>
        </w:tc>
        <w:tc>
          <w:tcPr>
            <w:tcW w:w="230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2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申请人承诺</w:t>
            </w:r>
          </w:p>
        </w:tc>
        <w:tc>
          <w:tcPr>
            <w:tcW w:w="659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ind w:left="425" w:leftChars="0" w:hanging="425" w:firstLineChars="0"/>
              <w:jc w:val="left"/>
              <w:textAlignment w:val="auto"/>
              <w:rPr>
                <w:rFonts w:hint="default" w:ascii="Times New Roman" w:hAnsi="Times New Roman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本人已仔细阅读《成都高新区人员密集场所动火作业申报奖励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机制</w:t>
            </w:r>
            <w:r>
              <w:rPr>
                <w:rFonts w:hint="default" w:ascii="Times New Roman" w:hAnsi="Times New Roman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》，并承诺遵守其所有规定。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ind w:left="425" w:leftChars="0" w:hanging="425" w:firstLineChars="0"/>
              <w:jc w:val="left"/>
              <w:textAlignment w:val="auto"/>
              <w:rPr>
                <w:rFonts w:hint="default" w:ascii="Times New Roman" w:hAnsi="Times New Roman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本表所填写的所有信息及提供的材料均真实、准确、完整、有效，无任何虚假、伪造或隐瞒。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ind w:left="425" w:leftChars="0" w:hanging="425" w:firstLineChars="0"/>
              <w:jc w:val="left"/>
              <w:textAlignment w:val="auto"/>
              <w:rPr>
                <w:rFonts w:hint="default" w:ascii="Times New Roman" w:hAnsi="Times New Roman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本人知晓并同意，奖励发放以“蜀安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·</w:t>
            </w:r>
            <w:r>
              <w:rPr>
                <w:rFonts w:hint="default" w:ascii="Times New Roman" w:hAnsi="Times New Roman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焊”省级平台后台数据最终核验结果为准。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ind w:left="425" w:leftChars="0" w:hanging="425" w:firstLineChars="0"/>
              <w:jc w:val="left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本人承诺，本次申报的所有工单积分从未以任何形式（包括线上、线下）申领过奖励。如有重复、冒领、骗领行为，本人愿意承担一切法律责任，并全额退还已领取的奖励资金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after="157" w:afterLines="50" w:line="590" w:lineRule="exact"/>
              <w:ind w:leftChars="0"/>
              <w:jc w:val="both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申报人签字： _______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 xml:space="preserve">   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 xml:space="preserve">日期： 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 xml:space="preserve">   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 xml:space="preserve">年 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 xml:space="preserve"> 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 xml:space="preserve">月 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 xml:space="preserve"> 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2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街道办事处审核意见</w:t>
            </w:r>
          </w:p>
        </w:tc>
        <w:tc>
          <w:tcPr>
            <w:tcW w:w="659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left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经核实，申报人______在本辖区内的动火作业申报记录属实，相关工单已完成闭环管理。本次申报的______个工单，未发现重复申领记录。</w:t>
            </w:r>
          </w:p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right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（公章）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right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 xml:space="preserve">    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 xml:space="preserve">年 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 xml:space="preserve"> 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 xml:space="preserve">月 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 xml:space="preserve"> 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日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 xml:space="preserve">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7F782F9"/>
    <w:multiLevelType w:val="singleLevel"/>
    <w:tmpl w:val="B7F782F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E62894"/>
    <w:rsid w:val="1A1779B3"/>
    <w:rsid w:val="39E6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2026-04-29T10:39:00Z</dcterms:created>
  <dc:creator>玉</dc:creator>
  <cp:lastModifiedBy>Administrator</cp:lastModifiedBy>
  <dcterms:modified xsi:type="dcterms:W3CDTF">2026-05-07T08:08:35Z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E47CDAF57F1A4FDF90F52489D52278C3</vt:lpwstr>
  </property>
</Properties>
</file>