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附表6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基本医疗保险城乡居民参保信息变更登记表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填报人：                         联系电话：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关键信息         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vertAlign w:val="baselin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非关键信息                        年   月    日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10"/>
        <w:gridCol w:w="2012"/>
        <w:gridCol w:w="1378"/>
        <w:gridCol w:w="1905"/>
        <w:gridCol w:w="2835"/>
        <w:gridCol w:w="2355"/>
        <w:gridCol w:w="1020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身份证件号码</w:t>
            </w: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变更项目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变更前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变更后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签字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经办机构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意见</w:t>
            </w:r>
          </w:p>
        </w:tc>
        <w:tc>
          <w:tcPr>
            <w:tcW w:w="12644" w:type="dxa"/>
            <w:gridSpan w:val="7"/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  <w:t>经办人：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                                  （受理单位盖章）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                                               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sectPr>
      <w:pgSz w:w="16838" w:h="11906" w:orient="landscape"/>
      <w:pgMar w:top="1519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547E8"/>
    <w:rsid w:val="18A80E9C"/>
    <w:rsid w:val="22F9216B"/>
    <w:rsid w:val="486C7192"/>
    <w:rsid w:val="592975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cp:lastPrinted>2020-08-23T12:05:03Z</cp:lastPrinted>
  <dcterms:modified xsi:type="dcterms:W3CDTF">2020-08-23T12:09:43Z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