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C12195">
      <w:pPr>
        <w:ind w:firstLine="0" w:firstLineChars="0"/>
        <w:rPr>
          <w:rFonts w:ascii="等线" w:hAnsi="等线" w:cs="Times New Roman"/>
        </w:rPr>
      </w:pPr>
      <w:r>
        <w:rPr>
          <w:rFonts w:hint="eastAsia" w:ascii="等线" w:hAnsi="等线" w:cs="Times New Roman"/>
        </w:rPr>
        <w:t>附件一</w:t>
      </w:r>
    </w:p>
    <w:p w14:paraId="07CA669F">
      <w:pPr>
        <w:ind w:firstLine="0" w:firstLineChars="0"/>
        <w:jc w:val="center"/>
        <w:rPr>
          <w:rFonts w:ascii="等线" w:hAnsi="等线" w:cs="Times New Roman"/>
        </w:rPr>
      </w:pPr>
      <w:bookmarkStart w:id="0" w:name="_GoBack"/>
      <w:bookmarkEnd w:id="0"/>
      <w:r>
        <w:rPr>
          <w:rFonts w:hint="eastAsia" w:ascii="方正小标宋_GBK" w:hAnsi="方正小标宋_GBK" w:eastAsia="方正小标宋_GBK" w:cs="方正小标宋_GBK"/>
          <w:color w:val="000000"/>
          <w:kern w:val="0"/>
          <w:sz w:val="44"/>
          <w:szCs w:val="44"/>
          <w:lang w:val="en-US" w:eastAsia="zh-CN" w:bidi="ar-SA"/>
        </w:rPr>
        <w:t>报价函</w:t>
      </w:r>
    </w:p>
    <w:p w14:paraId="091025B4">
      <w:pPr>
        <w:ind w:firstLine="640"/>
        <w:rPr>
          <w:rFonts w:ascii="等线" w:hAnsi="等线" w:cs="Times New Roman"/>
        </w:rPr>
      </w:pPr>
    </w:p>
    <w:p w14:paraId="541D84F6">
      <w:pPr>
        <w:ind w:firstLine="0" w:firstLineChars="0"/>
        <w:rPr>
          <w:rFonts w:ascii="等线" w:hAnsi="等线" w:cs="Times New Roman"/>
        </w:rPr>
      </w:pPr>
      <w:r>
        <w:rPr>
          <w:rFonts w:hint="eastAsia" w:ascii="等线" w:hAnsi="等线" w:cs="Times New Roman"/>
        </w:rPr>
        <w:t>成都高新区发展改革局：</w:t>
      </w:r>
    </w:p>
    <w:p w14:paraId="38A1A9C1">
      <w:pPr>
        <w:ind w:firstLine="640"/>
        <w:rPr>
          <w:rFonts w:ascii="等线" w:hAnsi="等线" w:cs="Times New Roman"/>
        </w:rPr>
      </w:pPr>
      <w:r>
        <w:rPr>
          <w:rFonts w:hint="eastAsia" w:ascii="等线" w:hAnsi="等线" w:cs="Times New Roman"/>
        </w:rPr>
        <w:t>我单位已认真阅读《成都高新区发展改革局关于</w:t>
      </w:r>
      <w:r>
        <w:rPr>
          <w:rFonts w:hint="eastAsia" w:ascii="等线" w:hAnsi="等线" w:cs="Times New Roman"/>
          <w:lang w:eastAsia="zh-CN"/>
        </w:rPr>
        <w:t>“重大项目管理信息系统信创适配改造建设项目”相关咨询服务</w:t>
      </w:r>
      <w:r>
        <w:rPr>
          <w:rFonts w:hint="eastAsia" w:ascii="等线" w:hAnsi="等线" w:cs="Times New Roman"/>
        </w:rPr>
        <w:t>的询价函》内容及要求，同意按照其</w:t>
      </w:r>
      <w:r>
        <w:rPr>
          <w:rFonts w:ascii="等线" w:hAnsi="等线" w:cs="Times New Roman"/>
        </w:rPr>
        <w:t>内容提供“</w:t>
      </w:r>
      <w:r>
        <w:rPr>
          <w:rFonts w:hint="eastAsia" w:ascii="等线" w:hAnsi="等线" w:cs="Times New Roman"/>
        </w:rPr>
        <w:t>成都高新区发展改革局重大项目管理信息系统信创适配改造建设项目</w:t>
      </w:r>
      <w:r>
        <w:rPr>
          <w:rFonts w:ascii="等线" w:hAnsi="等线" w:cs="Times New Roman"/>
        </w:rPr>
        <w:t>”</w:t>
      </w:r>
      <w:r>
        <w:rPr>
          <w:rFonts w:hint="eastAsia" w:ascii="等线" w:hAnsi="等线" w:cs="Times New Roman"/>
        </w:rPr>
        <w:t>建设相关</w:t>
      </w:r>
      <w:r>
        <w:rPr>
          <w:rFonts w:ascii="等线" w:hAnsi="等线" w:cs="Times New Roman"/>
        </w:rPr>
        <w:t>服务，</w:t>
      </w:r>
      <w:r>
        <w:rPr>
          <w:rFonts w:hint="eastAsia" w:ascii="等线" w:hAnsi="等线" w:cs="Times New Roman"/>
        </w:rPr>
        <w:t>经单位充分研究决定，我单位</w:t>
      </w:r>
      <w:r>
        <w:rPr>
          <w:rFonts w:ascii="等线" w:hAnsi="等线" w:cs="Times New Roman"/>
        </w:rPr>
        <w:t>对</w:t>
      </w:r>
      <w:r>
        <w:rPr>
          <w:rFonts w:hint="eastAsia" w:ascii="等线" w:hAnsi="等线" w:cs="Times New Roman"/>
        </w:rPr>
        <w:t>该项目</w:t>
      </w:r>
      <w:r>
        <w:rPr>
          <w:rFonts w:ascii="等线" w:hAnsi="等线" w:cs="Times New Roman"/>
        </w:rPr>
        <w:t>的报价为</w:t>
      </w:r>
      <w:r>
        <w:rPr>
          <w:rFonts w:ascii="等线" w:hAnsi="等线" w:cs="Times New Roman"/>
          <w:u w:val="single"/>
        </w:rPr>
        <w:t xml:space="preserve">    </w:t>
      </w:r>
      <w:r>
        <w:rPr>
          <w:rFonts w:ascii="等线" w:hAnsi="等线" w:cs="Times New Roman"/>
        </w:rPr>
        <w:t>元</w:t>
      </w:r>
      <w:r>
        <w:rPr>
          <w:rFonts w:hint="eastAsia" w:ascii="等线" w:hAnsi="等线" w:cs="Times New Roman"/>
        </w:rPr>
        <w:t>（大写：</w:t>
      </w:r>
      <w:r>
        <w:rPr>
          <w:rFonts w:hint="eastAsia" w:ascii="等线" w:hAnsi="等线" w:cs="Times New Roman"/>
          <w:u w:val="single"/>
        </w:rPr>
        <w:t xml:space="preserve">人民币 </w:t>
      </w:r>
      <w:r>
        <w:rPr>
          <w:rFonts w:ascii="等线" w:hAnsi="等线" w:cs="Times New Roman"/>
          <w:u w:val="single"/>
        </w:rPr>
        <w:t xml:space="preserve">    </w:t>
      </w:r>
      <w:r>
        <w:rPr>
          <w:rFonts w:hint="eastAsia" w:ascii="等线" w:hAnsi="等线" w:cs="Times New Roman"/>
        </w:rPr>
        <w:t>）</w:t>
      </w:r>
      <w:r>
        <w:rPr>
          <w:rFonts w:ascii="等线" w:hAnsi="等线" w:cs="Times New Roman"/>
        </w:rPr>
        <w:t>。</w:t>
      </w:r>
    </w:p>
    <w:p w14:paraId="23A234C8">
      <w:pPr>
        <w:ind w:firstLine="640"/>
        <w:rPr>
          <w:rFonts w:ascii="等线" w:hAnsi="等线" w:cs="Times New Roman"/>
        </w:rPr>
      </w:pPr>
    </w:p>
    <w:p w14:paraId="5064A01D">
      <w:pPr>
        <w:ind w:firstLine="640"/>
        <w:rPr>
          <w:rFonts w:ascii="等线" w:hAnsi="等线" w:cs="Times New Roman"/>
        </w:rPr>
      </w:pPr>
    </w:p>
    <w:p w14:paraId="62A5F912">
      <w:pPr>
        <w:ind w:firstLine="640"/>
        <w:rPr>
          <w:rFonts w:ascii="等线" w:hAnsi="等线" w:cs="Times New Roman"/>
        </w:rPr>
      </w:pPr>
      <w:r>
        <w:rPr>
          <w:rFonts w:hint="eastAsia" w:ascii="等线" w:hAnsi="等线" w:cs="Times New Roman"/>
        </w:rPr>
        <w:t>附件：单位营业执照（复印件）</w:t>
      </w:r>
    </w:p>
    <w:p w14:paraId="4FC0695E">
      <w:pPr>
        <w:ind w:firstLine="640"/>
        <w:rPr>
          <w:rFonts w:ascii="等线" w:hAnsi="等线" w:cs="Times New Roman"/>
        </w:rPr>
      </w:pPr>
    </w:p>
    <w:p w14:paraId="348B739E">
      <w:pPr>
        <w:ind w:firstLine="640"/>
        <w:jc w:val="right"/>
        <w:rPr>
          <w:rFonts w:ascii="等线" w:hAnsi="等线" w:cs="Times New Roman"/>
        </w:rPr>
      </w:pPr>
      <w:r>
        <w:rPr>
          <w:rFonts w:hint="eastAsia" w:ascii="等线" w:hAnsi="等线" w:cs="Times New Roman"/>
        </w:rPr>
        <w:t>报价单位：</w:t>
      </w:r>
      <w:r>
        <w:rPr>
          <w:rFonts w:hint="eastAsia" w:ascii="等线" w:hAnsi="等线" w:cs="Times New Roman"/>
          <w:u w:val="single"/>
        </w:rPr>
        <w:t xml:space="preserve"> </w:t>
      </w:r>
      <w:r>
        <w:rPr>
          <w:rFonts w:ascii="等线" w:hAnsi="等线" w:cs="Times New Roman"/>
          <w:u w:val="single"/>
        </w:rPr>
        <w:t xml:space="preserve">             </w:t>
      </w:r>
      <w:r>
        <w:rPr>
          <w:rFonts w:hint="eastAsia" w:ascii="等线" w:hAnsi="等线" w:cs="Times New Roman"/>
        </w:rPr>
        <w:t>（盖章）</w:t>
      </w:r>
    </w:p>
    <w:p w14:paraId="56952BF8">
      <w:pPr>
        <w:ind w:firstLine="640"/>
        <w:jc w:val="right"/>
        <w:rPr>
          <w:rFonts w:hint="eastAsia" w:ascii="等线" w:hAnsi="等线" w:cs="Times New Roman"/>
        </w:rPr>
      </w:pPr>
      <w:r>
        <w:rPr>
          <w:rFonts w:hint="eastAsia" w:ascii="等线" w:hAnsi="等线" w:cs="Times New Roman"/>
        </w:rPr>
        <w:t>2026年10月XX日</w:t>
      </w:r>
    </w:p>
    <w:p w14:paraId="61F143D2"/>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200DA936-7692-45DB-9F26-418193F29584}"/>
  </w:font>
  <w:font w:name="华文仿宋">
    <w:panose1 w:val="02010600040101010101"/>
    <w:charset w:val="86"/>
    <w:family w:val="auto"/>
    <w:pitch w:val="default"/>
    <w:sig w:usb0="00000287" w:usb1="080F0000" w:usb2="00000000" w:usb3="00000000" w:csb0="0004009F" w:csb1="DFD70000"/>
  </w:font>
  <w:font w:name="Calibri Light">
    <w:panose1 w:val="020F0302020204030204"/>
    <w:charset w:val="00"/>
    <w:family w:val="auto"/>
    <w:pitch w:val="default"/>
    <w:sig w:usb0="A00002EF" w:usb1="4000207B" w:usb2="00000000" w:usb3="00000000" w:csb0="2000019F" w:csb1="00000000"/>
  </w:font>
  <w:font w:name="等线">
    <w:panose1 w:val="02010600030101010101"/>
    <w:charset w:val="86"/>
    <w:family w:val="auto"/>
    <w:pitch w:val="default"/>
    <w:sig w:usb0="A00002BF" w:usb1="38CF7CFA" w:usb2="00000016" w:usb3="00000000" w:csb0="0004000F" w:csb1="00000000"/>
    <w:embedRegular r:id="rId2" w:fontKey="{EAEE245A-2DCD-464A-82A3-792E00797E96}"/>
  </w:font>
  <w:font w:name="方正仿宋_GBK">
    <w:panose1 w:val="02000000000000000000"/>
    <w:charset w:val="86"/>
    <w:family w:val="script"/>
    <w:pitch w:val="default"/>
    <w:sig w:usb0="A00002BF" w:usb1="38CF7CFA" w:usb2="00082016" w:usb3="00000000" w:csb0="00040001" w:csb1="00000000"/>
  </w:font>
  <w:font w:name="方正小标宋简体">
    <w:panose1 w:val="02010601030101010101"/>
    <w:charset w:val="86"/>
    <w:family w:val="auto"/>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embedRegular r:id="rId3" w:fontKey="{DD6222C2-565D-488B-8FCD-7DF9579BA68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CB668F"/>
    <w:rsid w:val="45DD5B3B"/>
    <w:rsid w:val="4A4F242F"/>
    <w:rsid w:val="6D3F4252"/>
    <w:rsid w:val="75CB66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jc w:val="both"/>
    </w:pPr>
    <w:rPr>
      <w:rFonts w:ascii="等线" w:hAnsi="等线" w:eastAsia="方正仿宋_GBK" w:cs="Times New Roman"/>
      <w:kern w:val="2"/>
      <w:sz w:val="32"/>
      <w:szCs w:val="22"/>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First Indent"/>
    <w:unhideWhenUsed/>
    <w:qFormat/>
    <w:uiPriority w:val="99"/>
    <w:pPr>
      <w:widowControl w:val="0"/>
      <w:tabs>
        <w:tab w:val="left" w:pos="0"/>
      </w:tabs>
      <w:adjustRightInd w:val="0"/>
      <w:snapToGrid w:val="0"/>
      <w:spacing w:line="440" w:lineRule="exact"/>
      <w:ind w:firstLine="420" w:firstLineChars="100"/>
      <w:jc w:val="left"/>
    </w:pPr>
    <w:rPr>
      <w:rFonts w:ascii="宋体" w:hAnsi="宋体" w:eastAsia="方正小标宋简体" w:cs="Times New Roman"/>
      <w:kern w:val="2"/>
      <w:sz w:val="24"/>
      <w:szCs w:val="22"/>
      <w:lang w:val="en-US" w:eastAsia="zh-CN" w:bidi="ar-SA"/>
    </w:rPr>
  </w:style>
  <w:style w:type="paragraph" w:styleId="3">
    <w:name w:val="Body Text"/>
    <w:next w:val="1"/>
    <w:qFormat/>
    <w:uiPriority w:val="0"/>
    <w:pPr>
      <w:widowControl w:val="0"/>
      <w:adjustRightInd w:val="0"/>
      <w:snapToGrid w:val="0"/>
      <w:spacing w:line="800" w:lineRule="exact"/>
      <w:ind w:firstLine="200" w:firstLineChars="200"/>
      <w:jc w:val="center"/>
    </w:pPr>
    <w:rPr>
      <w:rFonts w:ascii="方正小标宋简体" w:hAnsi="等线" w:eastAsia="方正小标宋简体" w:cs="黑体"/>
      <w:kern w:val="2"/>
      <w:sz w:val="44"/>
      <w:szCs w:val="22"/>
      <w:lang w:val="en-US" w:eastAsia="zh-CN" w:bidi="ar-SA"/>
    </w:rPr>
  </w:style>
  <w:style w:type="paragraph" w:customStyle="1" w:styleId="6">
    <w:name w:val="样式2"/>
    <w:basedOn w:val="1"/>
    <w:next w:val="1"/>
    <w:qFormat/>
    <w:uiPriority w:val="0"/>
    <w:pPr>
      <w:keepNext/>
      <w:keepLines/>
      <w:spacing w:before="340" w:beforeLines="0" w:after="330" w:afterLines="0" w:line="576" w:lineRule="auto"/>
      <w:outlineLvl w:val="0"/>
    </w:pPr>
    <w:rPr>
      <w:rFonts w:hint="default" w:eastAsia="华文仿宋" w:asciiTheme="minorAscii" w:hAnsiTheme="minorAscii"/>
      <w:kern w:val="44"/>
      <w:sz w:val="28"/>
    </w:rPr>
  </w:style>
  <w:style w:type="paragraph" w:customStyle="1" w:styleId="7">
    <w:name w:val="样式3"/>
    <w:basedOn w:val="1"/>
    <w:uiPriority w:val="0"/>
    <w:rPr>
      <w:rFonts w:hint="default" w:eastAsia="华文仿宋" w:asciiTheme="minorAscii" w:hAnsiTheme="minorAscii"/>
      <w:sz w:val="28"/>
    </w:rPr>
  </w:style>
  <w:style w:type="paragraph" w:customStyle="1" w:styleId="8">
    <w:name w:val="样式4"/>
    <w:basedOn w:val="1"/>
    <w:next w:val="1"/>
    <w:qFormat/>
    <w:uiPriority w:val="0"/>
    <w:pPr>
      <w:keepNext/>
      <w:keepLines/>
      <w:tabs>
        <w:tab w:val="left" w:pos="0"/>
      </w:tabs>
      <w:spacing w:before="50" w:beforeLines="50" w:line="288" w:lineRule="auto"/>
      <w:outlineLvl w:val="0"/>
    </w:pPr>
    <w:rPr>
      <w:rFonts w:hint="default" w:eastAsia="华文仿宋" w:asciiTheme="majorAscii" w:hAnsiTheme="majorAscii"/>
      <w:bCs/>
      <w:kern w:val="44"/>
      <w:sz w:val="2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2026-10-12T08:15:00Z</dcterms:created>
  <dc:creator>Li</dc:creator>
  <cp:lastModifiedBy>Li</cp:lastModifiedBy>
  <dcterms:modified xsi:type="dcterms:W3CDTF">2026-10-12T08:16:33Z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78B08A6249294D92B1C83354289A028A_11</vt:lpwstr>
  </property>
  <property fmtid="{D5CDD505-2E9C-101B-9397-08002B2CF9AE}" pid="4" name="KSOTemplateDocerSaveRecord">
    <vt:lpwstr>eyJoZGlkIjoiNjZjMGE1ZjMwZjA2M2I2OGQ4MTRmYmUwZDExMDUzZGMiLCJ1c2VySWQiOiI2NzM4NjgyMzkifQ==</vt:lpwstr>
  </property>
</Properties>
</file>